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u w:val="single"/>
          <w:shd w:fill="auto" w:val="clear"/>
        </w:rPr>
      </w:pPr>
    </w:p>
    <w:p>
      <w:pPr>
        <w:spacing w:before="0" w:after="200" w:line="276"/>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FINENINENEWS.COM TAROT READING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RECEIVING YOUR BOOKED READING, WE WILL EMAIL YOU TO ASK FOR YOUR QUESTION(S) DEPENDING ON THE TYPE OF READING YOU CHOSE.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PROVIDE A WORKING EMAIL. IF WE EMAIL YOU AND WE DONT GET A RESPONSE BEFORE THE BOOKING TIME AND DATE,  WE WILL NOT ISSUE A REFUND.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 READING IS BOOKED, IT CANNOT BE CANCELLED OR RESCHEDULED. ONCE YOUR READING IS COMPLETE, IT WILL BE EMAILED TO YOU AT THE TIME AND DATE YOU BOOKED THE READING VIA EMAIL. THE READING WILL BE SENT TO YOU AS A PRIVATE YOUTUBE LINK THAT ONLY YOU CAN VIEW. WE DO NOT SHARE YOUR PERSONAL READING WITH ANYONE BESIDES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BOOK A READING ASKING QUESTIONS WE DO NOT WISH TO DO READINGS ON, (READ BELOW) THEN WE WILL EMAIL YOU TO ASK YOU TO CHANGE OR REPHRASE YOUR QUESTION. IF YOU DO NOT MAKE THESE CHANGES BEFORE THE DATE AND TIME OF YOUR READING, WE WILL NOT ISSUE A REFUND.</w:t>
      </w:r>
    </w:p>
    <w:p>
      <w:pPr>
        <w:spacing w:before="0" w:after="200" w:line="276"/>
        <w:ind w:right="0" w:left="0" w:firstLine="0"/>
        <w:jc w:val="center"/>
        <w:rPr>
          <w:rFonts w:ascii="Calibri" w:hAnsi="Calibri" w:cs="Calibri" w:eastAsia="Calibri"/>
          <w:b/>
          <w:color w:val="FF0000"/>
          <w:spacing w:val="0"/>
          <w:position w:val="0"/>
          <w:sz w:val="22"/>
          <w:u w:val="single"/>
          <w:shd w:fill="auto" w:val="clear"/>
        </w:rPr>
      </w:pPr>
      <w:r>
        <w:rPr>
          <w:rFonts w:ascii="Calibri" w:hAnsi="Calibri" w:cs="Calibri" w:eastAsia="Calibri"/>
          <w:b/>
          <w:color w:val="FF0000"/>
          <w:spacing w:val="0"/>
          <w:position w:val="0"/>
          <w:sz w:val="22"/>
          <w:u w:val="single"/>
          <w:shd w:fill="auto" w:val="clear"/>
        </w:rPr>
        <w:t xml:space="preserve">DISCLAIMER: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be aware that these readings are intended for entertainment purposes only and should not be used as a substitute for professional advice in matters concerning finances, health, mental health, or legal affairs. It is your responsibility to seek professional assistance if you are experiencing any type of illness. By law, tarot readings and other paranormal items can only be sold for entertainment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product or service is subject to interpretation and is not intended to replace the opinion or services of a doctor, healthcare professional, lawyer, or other authority figure. I am not responsible for the actions, ideas, or thoughts of any clients prior to, during, or after using my products or services.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that you must be 18 years of age or older to make a purchase, and please be advised that each reading is custom-made for the client, so refunds or exchanges are not permitted.</w:t>
      </w:r>
    </w:p>
    <w:p>
      <w:pPr>
        <w:spacing w:before="0" w:after="200" w:line="276"/>
        <w:ind w:right="0" w:left="0" w:firstLine="0"/>
        <w:jc w:val="center"/>
        <w:rPr>
          <w:rFonts w:ascii="Calibri" w:hAnsi="Calibri" w:cs="Calibri" w:eastAsia="Calibri"/>
          <w:b/>
          <w:color w:val="FF0000"/>
          <w:spacing w:val="0"/>
          <w:position w:val="0"/>
          <w:sz w:val="22"/>
          <w:u w:val="single"/>
          <w:shd w:fill="auto" w:val="clear"/>
        </w:rPr>
      </w:pPr>
      <w:r>
        <w:rPr>
          <w:rFonts w:ascii="Calibri" w:hAnsi="Calibri" w:cs="Calibri" w:eastAsia="Calibri"/>
          <w:b/>
          <w:color w:val="FF0000"/>
          <w:spacing w:val="0"/>
          <w:position w:val="0"/>
          <w:sz w:val="22"/>
          <w:u w:val="single"/>
          <w:shd w:fill="auto" w:val="clear"/>
        </w:rPr>
        <w:t xml:space="preserve">We do not do accept questions on the following topics: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Medical questions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Questions about when or if you will die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questions about suicide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question repeated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Questions or Guidance about having a baby or getting pregnant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related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issues in reference to abuse of self and others</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Financial advice on how to invest your money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